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66BA" w14:textId="59B69FFF" w:rsidR="00A72661" w:rsidRPr="00213A4F" w:rsidRDefault="00A72661" w:rsidP="00A72661">
      <w:pPr>
        <w:rPr>
          <w:rFonts w:ascii="Arial" w:hAnsi="Arial" w:cs="Arial"/>
        </w:rPr>
      </w:pPr>
      <w:r w:rsidRPr="00213A4F">
        <w:rPr>
          <w:rFonts w:ascii="Arial" w:hAnsi="Arial" w:cs="Arial"/>
        </w:rPr>
        <w:t>Patchpanel</w:t>
      </w:r>
      <w:r>
        <w:rPr>
          <w:rFonts w:ascii="Arial" w:hAnsi="Arial" w:cs="Arial"/>
        </w:rPr>
        <w:t>, geschirmt</w:t>
      </w:r>
      <w:r w:rsidR="00CE4918">
        <w:rPr>
          <w:rFonts w:ascii="Arial" w:hAnsi="Arial" w:cs="Arial"/>
        </w:rPr>
        <w:t>, Cat. 6A (IEC)</w:t>
      </w:r>
      <w:r w:rsidR="00915230">
        <w:rPr>
          <w:rFonts w:ascii="Arial" w:hAnsi="Arial" w:cs="Arial"/>
        </w:rPr>
        <w:t xml:space="preserve">: </w:t>
      </w:r>
      <w:r w:rsidRPr="00213A4F">
        <w:rPr>
          <w:rFonts w:ascii="Arial" w:hAnsi="Arial" w:cs="Arial"/>
        </w:rPr>
        <w:t>„</w:t>
      </w:r>
      <w:r w:rsidR="00915230">
        <w:rPr>
          <w:rFonts w:ascii="Arial" w:hAnsi="Arial" w:cs="Arial"/>
        </w:rPr>
        <w:t xml:space="preserve">CSA Plus </w:t>
      </w:r>
      <w:r w:rsidRPr="00213A4F">
        <w:rPr>
          <w:rFonts w:ascii="Arial" w:hAnsi="Arial" w:cs="Arial"/>
        </w:rPr>
        <w:t>24x“</w:t>
      </w:r>
    </w:p>
    <w:p w14:paraId="08A7C743" w14:textId="77777777" w:rsidR="00A72661" w:rsidRDefault="00A72661" w:rsidP="00A72661">
      <w:pPr>
        <w:rPr>
          <w:rFonts w:ascii="Arial" w:hAnsi="Arial" w:cs="Arial"/>
        </w:rPr>
      </w:pPr>
    </w:p>
    <w:p w14:paraId="77DA6BEB" w14:textId="77777777" w:rsidR="00FF3CB4" w:rsidRPr="00715B87" w:rsidRDefault="00FF3CB4" w:rsidP="00FF3CB4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116B1A40" w14:textId="77777777" w:rsidR="00FF3CB4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54DAB0BC" w14:textId="7EA800B2" w:rsidR="00FF3CB4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 6A, 7, 7A</w:t>
      </w:r>
    </w:p>
    <w:p w14:paraId="77ABDE67" w14:textId="77777777" w:rsidR="00FF3CB4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17801ACB" w14:textId="77777777" w:rsidR="00FF3CB4" w:rsidRPr="001D39C8" w:rsidRDefault="00FF3CB4" w:rsidP="00FF3CB4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0F91F90D" w14:textId="77777777" w:rsidR="00FF3CB4" w:rsidRPr="00B651CC" w:rsidRDefault="00FF3CB4" w:rsidP="00A72661">
      <w:pPr>
        <w:rPr>
          <w:rFonts w:ascii="Arial" w:hAnsi="Arial" w:cs="Arial"/>
          <w:lang w:val="en-GB"/>
        </w:rPr>
      </w:pPr>
    </w:p>
    <w:p w14:paraId="5630883F" w14:textId="77777777" w:rsidR="00A72661" w:rsidRDefault="00A72661" w:rsidP="00A72661">
      <w:pPr>
        <w:rPr>
          <w:rFonts w:ascii="Arial" w:hAnsi="Arial" w:cs="Arial"/>
        </w:rPr>
      </w:pPr>
      <w:r>
        <w:rPr>
          <w:rFonts w:ascii="Arial" w:hAnsi="Arial" w:cs="Arial"/>
        </w:rPr>
        <w:t>Einbaumaß: 19“ / 1HE</w:t>
      </w:r>
    </w:p>
    <w:p w14:paraId="1EE7ABD6" w14:textId="60083D0F" w:rsidR="00A72661" w:rsidRPr="00517724" w:rsidRDefault="00A72661" w:rsidP="00A72661">
      <w:pPr>
        <w:rPr>
          <w:rFonts w:ascii="Arial" w:hAnsi="Arial" w:cs="Arial"/>
        </w:rPr>
      </w:pPr>
      <w:r w:rsidRPr="00517724">
        <w:rPr>
          <w:rFonts w:ascii="Arial" w:hAnsi="Arial" w:cs="Arial"/>
        </w:rPr>
        <w:t>Farbe: RAL 7035 (</w:t>
      </w:r>
      <w:r>
        <w:rPr>
          <w:rFonts w:ascii="Arial" w:hAnsi="Arial" w:cs="Arial"/>
        </w:rPr>
        <w:t>lichtgrau)</w:t>
      </w:r>
    </w:p>
    <w:p w14:paraId="38B7E724" w14:textId="56FB4139" w:rsidR="00A72661" w:rsidRPr="009C3D3F" w:rsidRDefault="00A72661" w:rsidP="00A72661">
      <w:pPr>
        <w:rPr>
          <w:rFonts w:ascii="Arial" w:hAnsi="Arial" w:cs="Arial"/>
        </w:rPr>
      </w:pPr>
      <w:r w:rsidRPr="009C3D3F">
        <w:rPr>
          <w:rFonts w:ascii="Arial" w:hAnsi="Arial" w:cs="Arial"/>
        </w:rPr>
        <w:t>Material: Stahlblech verzinkt</w:t>
      </w:r>
    </w:p>
    <w:p w14:paraId="56D8A89A" w14:textId="6A3E28F4" w:rsidR="00A72661" w:rsidRDefault="00A72661" w:rsidP="00A72661">
      <w:pPr>
        <w:rPr>
          <w:rFonts w:ascii="Arial" w:hAnsi="Arial" w:cs="Arial"/>
        </w:rPr>
      </w:pPr>
      <w:r>
        <w:rPr>
          <w:rFonts w:ascii="Arial" w:hAnsi="Arial" w:cs="Arial"/>
        </w:rPr>
        <w:t>Rückseite:</w:t>
      </w:r>
      <w:r w:rsidR="00CE4918">
        <w:rPr>
          <w:rFonts w:ascii="Arial" w:hAnsi="Arial" w:cs="Arial"/>
        </w:rPr>
        <w:t xml:space="preserve"> </w:t>
      </w:r>
      <w:r w:rsidR="00FC2059">
        <w:rPr>
          <w:rFonts w:ascii="Arial" w:hAnsi="Arial" w:cs="Arial"/>
        </w:rPr>
        <w:t xml:space="preserve">Zugentlastung je Einzelkabel mit Kabelschelle </w:t>
      </w:r>
      <w:r w:rsidR="00CE4918">
        <w:rPr>
          <w:rFonts w:ascii="Arial" w:hAnsi="Arial" w:cs="Arial"/>
        </w:rPr>
        <w:t>geschraubt</w:t>
      </w:r>
    </w:p>
    <w:p w14:paraId="50C90ECF" w14:textId="12902EF6" w:rsidR="00A72661" w:rsidRPr="001D39C8" w:rsidRDefault="00A72661" w:rsidP="00A72661">
      <w:pPr>
        <w:rPr>
          <w:rFonts w:ascii="Arial" w:hAnsi="Arial" w:cs="Arial"/>
        </w:rPr>
      </w:pPr>
      <w:r>
        <w:rPr>
          <w:rFonts w:ascii="Arial" w:hAnsi="Arial" w:cs="Arial"/>
        </w:rPr>
        <w:t>Potentialausgleich: über M6 Gewindebolzen</w:t>
      </w:r>
    </w:p>
    <w:p w14:paraId="4C4A067F" w14:textId="77777777" w:rsidR="00A72661" w:rsidRDefault="00A72661" w:rsidP="00A72661">
      <w:pPr>
        <w:rPr>
          <w:rFonts w:ascii="Arial" w:hAnsi="Arial" w:cs="Arial"/>
        </w:rPr>
      </w:pPr>
    </w:p>
    <w:p w14:paraId="489B9309" w14:textId="313CA93A" w:rsidR="00FF3CB4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>Aderkontaktierung: LSA</w:t>
      </w:r>
    </w:p>
    <w:p w14:paraId="13648F66" w14:textId="77777777" w:rsidR="00FF3CB4" w:rsidRPr="005645A2" w:rsidRDefault="00FF3CB4" w:rsidP="00FF3CB4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13DDE857" w14:textId="77777777" w:rsidR="00FF3CB4" w:rsidRPr="001D39C8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0,70 – 1,60 mm </w:t>
      </w:r>
    </w:p>
    <w:p w14:paraId="4327127E" w14:textId="2612AF61" w:rsidR="00FF3CB4" w:rsidRPr="001D39C8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>CU-Leiter solid: 0,40 – 0,64 mm (AWG 26 – AWG 22)</w:t>
      </w:r>
    </w:p>
    <w:p w14:paraId="2D1F15CB" w14:textId="77777777" w:rsidR="00FF3CB4" w:rsidRPr="001D39C8" w:rsidRDefault="00FF3CB4" w:rsidP="00FF3CB4">
      <w:pPr>
        <w:rPr>
          <w:rFonts w:ascii="Arial" w:hAnsi="Arial" w:cs="Arial"/>
        </w:rPr>
      </w:pPr>
      <w:r>
        <w:rPr>
          <w:rFonts w:ascii="Arial" w:hAnsi="Arial" w:cs="Arial"/>
        </w:rPr>
        <w:t>wiederbeschaltbar bei Verwendung eines gleichen oder größeren Querschnitts</w:t>
      </w:r>
    </w:p>
    <w:p w14:paraId="712C666E" w14:textId="77777777" w:rsidR="00FF3CB4" w:rsidRDefault="00FF3CB4" w:rsidP="00A72661">
      <w:pPr>
        <w:rPr>
          <w:rFonts w:ascii="Arial" w:hAnsi="Arial" w:cs="Arial"/>
        </w:rPr>
      </w:pPr>
    </w:p>
    <w:p w14:paraId="4EE8142C" w14:textId="77777777" w:rsidR="00A72661" w:rsidRPr="001D39C8" w:rsidRDefault="00A72661" w:rsidP="00A72661">
      <w:pPr>
        <w:rPr>
          <w:rFonts w:ascii="Arial" w:hAnsi="Arial" w:cs="Arial"/>
        </w:rPr>
      </w:pPr>
    </w:p>
    <w:p w14:paraId="385AB440" w14:textId="77777777" w:rsidR="00A72661" w:rsidRPr="00B651CC" w:rsidRDefault="00A72661" w:rsidP="00A72661">
      <w:pPr>
        <w:rPr>
          <w:rFonts w:ascii="Arial" w:hAnsi="Arial" w:cs="Arial"/>
          <w:lang w:val="en-GB"/>
        </w:rPr>
      </w:pPr>
      <w:r w:rsidRPr="00B651CC">
        <w:rPr>
          <w:rFonts w:ascii="Arial" w:hAnsi="Arial" w:cs="Arial"/>
          <w:lang w:val="en-GB"/>
        </w:rPr>
        <w:t>Fabrikat: Dätwyler</w:t>
      </w:r>
    </w:p>
    <w:p w14:paraId="0AC1D40B" w14:textId="327BF838" w:rsidR="00A72661" w:rsidRPr="00B651CC" w:rsidRDefault="00A72661" w:rsidP="00A72661">
      <w:pPr>
        <w:rPr>
          <w:rFonts w:ascii="Arial" w:hAnsi="Arial" w:cs="Arial"/>
          <w:lang w:val="en-GB"/>
        </w:rPr>
      </w:pPr>
      <w:r w:rsidRPr="00B651CC">
        <w:rPr>
          <w:rFonts w:ascii="Arial" w:hAnsi="Arial" w:cs="Arial"/>
          <w:lang w:val="en-GB"/>
        </w:rPr>
        <w:t xml:space="preserve">Typ: </w:t>
      </w:r>
      <w:r w:rsidR="00915230" w:rsidRPr="00B651CC">
        <w:rPr>
          <w:rFonts w:ascii="Arial" w:hAnsi="Arial" w:cs="Arial"/>
          <w:lang w:val="en-GB"/>
        </w:rPr>
        <w:t xml:space="preserve">CSA Plus </w:t>
      </w:r>
      <w:r w:rsidRPr="00B651CC">
        <w:rPr>
          <w:rFonts w:ascii="Arial" w:hAnsi="Arial" w:cs="Arial"/>
          <w:lang w:val="en-GB"/>
        </w:rPr>
        <w:t>24x, 19“/1HE, grau</w:t>
      </w:r>
    </w:p>
    <w:p w14:paraId="48F066D6" w14:textId="195715D3" w:rsidR="00A72661" w:rsidRPr="0013077B" w:rsidRDefault="00A72661" w:rsidP="00A72661">
      <w:pPr>
        <w:rPr>
          <w:rFonts w:ascii="Arial" w:hAnsi="Arial" w:cs="Arial"/>
        </w:rPr>
      </w:pPr>
      <w:r w:rsidRPr="0013077B">
        <w:rPr>
          <w:rFonts w:ascii="Arial" w:hAnsi="Arial" w:cs="Arial"/>
        </w:rPr>
        <w:t xml:space="preserve">Art.Nr. </w:t>
      </w:r>
      <w:r w:rsidR="00915230">
        <w:rPr>
          <w:rFonts w:ascii="Arial" w:hAnsi="Arial" w:cs="Arial"/>
        </w:rPr>
        <w:t>417980</w:t>
      </w:r>
    </w:p>
    <w:p w14:paraId="49A60C76" w14:textId="77777777" w:rsidR="00A72661" w:rsidRDefault="00A72661" w:rsidP="00A72661">
      <w:pPr>
        <w:rPr>
          <w:rFonts w:ascii="Arial" w:hAnsi="Arial" w:cs="Arial"/>
        </w:rPr>
      </w:pPr>
    </w:p>
    <w:p w14:paraId="49A48A4F" w14:textId="77777777" w:rsidR="009C05C0" w:rsidRDefault="009C05C0" w:rsidP="009C05C0">
      <w:pPr>
        <w:rPr>
          <w:rFonts w:ascii="Arial" w:hAnsi="Arial" w:cs="Arial"/>
        </w:rPr>
      </w:pPr>
    </w:p>
    <w:sectPr w:rsidR="009C0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26A4" w14:textId="77777777" w:rsidR="005B1213" w:rsidRDefault="005B1213" w:rsidP="00B40140">
      <w:r>
        <w:separator/>
      </w:r>
    </w:p>
  </w:endnote>
  <w:endnote w:type="continuationSeparator" w:id="0">
    <w:p w14:paraId="1CC17639" w14:textId="77777777" w:rsidR="005B1213" w:rsidRDefault="005B1213" w:rsidP="00B4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273F" w14:textId="77777777" w:rsidR="009D3386" w:rsidRDefault="009D33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DA12" w14:textId="4805BFF6" w:rsidR="009D3386" w:rsidRDefault="009D3386">
    <w:pPr>
      <w:pStyle w:val="Fuzeile"/>
    </w:pPr>
    <w:r>
      <w:t>20.02.2025</w:t>
    </w:r>
  </w:p>
  <w:p w14:paraId="6D1C1FD7" w14:textId="52B95446" w:rsidR="00B40140" w:rsidRDefault="00B401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2C6F" w14:textId="77777777" w:rsidR="009D3386" w:rsidRDefault="009D33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26D5" w14:textId="77777777" w:rsidR="005B1213" w:rsidRDefault="005B1213" w:rsidP="00B40140">
      <w:r>
        <w:separator/>
      </w:r>
    </w:p>
  </w:footnote>
  <w:footnote w:type="continuationSeparator" w:id="0">
    <w:p w14:paraId="0B72E783" w14:textId="77777777" w:rsidR="005B1213" w:rsidRDefault="005B1213" w:rsidP="00B4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4844" w14:textId="77777777" w:rsidR="009D3386" w:rsidRDefault="009D33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9527" w14:textId="01ACD48B" w:rsidR="00B40140" w:rsidRDefault="00B40140">
    <w:pPr>
      <w:pStyle w:val="Kopfzeile"/>
    </w:pPr>
    <w:r>
      <w:rPr>
        <w:noProof/>
      </w:rPr>
      <w:drawing>
        <wp:inline distT="0" distB="0" distL="0" distR="0" wp14:anchorId="511E9F76" wp14:editId="56A92719">
          <wp:extent cx="2523744" cy="469392"/>
          <wp:effectExtent l="0" t="0" r="0" b="6985"/>
          <wp:docPr id="1" name="Grafik 1" descr="Ein Bild, das Schrift, Grafiken, Logo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Grafiken, Logo, 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3744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0AD5D" w14:textId="77777777" w:rsidR="00B40140" w:rsidRDefault="00B4014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4E2D" w14:textId="77777777" w:rsidR="009D3386" w:rsidRDefault="009D338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C0"/>
    <w:rsid w:val="00201E92"/>
    <w:rsid w:val="00370692"/>
    <w:rsid w:val="004A016E"/>
    <w:rsid w:val="005B1213"/>
    <w:rsid w:val="005C690B"/>
    <w:rsid w:val="007559CA"/>
    <w:rsid w:val="00915230"/>
    <w:rsid w:val="00966839"/>
    <w:rsid w:val="009C05C0"/>
    <w:rsid w:val="009C4878"/>
    <w:rsid w:val="009D3386"/>
    <w:rsid w:val="00A637DD"/>
    <w:rsid w:val="00A72661"/>
    <w:rsid w:val="00B40140"/>
    <w:rsid w:val="00B651CC"/>
    <w:rsid w:val="00B81028"/>
    <w:rsid w:val="00C75DE3"/>
    <w:rsid w:val="00CE4918"/>
    <w:rsid w:val="00DB5843"/>
    <w:rsid w:val="00DC1FD0"/>
    <w:rsid w:val="00F26DC9"/>
    <w:rsid w:val="00FC2059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99B99"/>
  <w15:chartTrackingRefBased/>
  <w15:docId w15:val="{CF0524A8-927D-4732-8400-214DF42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6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40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40140"/>
  </w:style>
  <w:style w:type="paragraph" w:styleId="Fuzeile">
    <w:name w:val="footer"/>
    <w:basedOn w:val="Standard"/>
    <w:link w:val="FuzeileZchn"/>
    <w:uiPriority w:val="99"/>
    <w:unhideWhenUsed/>
    <w:rsid w:val="00B40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40140"/>
  </w:style>
  <w:style w:type="table" w:styleId="Tabellenraster">
    <w:name w:val="Table Grid"/>
    <w:basedOn w:val="NormaleTabelle"/>
    <w:uiPriority w:val="39"/>
    <w:rsid w:val="00A72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E0C0FA21-5DB7-490D-9F9C-FCA4F2BA5DD8}"/>
</file>

<file path=customXml/itemProps2.xml><?xml version="1.0" encoding="utf-8"?>
<ds:datastoreItem xmlns:ds="http://schemas.openxmlformats.org/officeDocument/2006/customXml" ds:itemID="{9E9DC667-5F25-4DEC-9052-175F958E6805}"/>
</file>

<file path=customXml/itemProps3.xml><?xml version="1.0" encoding="utf-8"?>
<ds:datastoreItem xmlns:ds="http://schemas.openxmlformats.org/officeDocument/2006/customXml" ds:itemID="{3CB57BAE-94E2-43B5-B8CD-AEC09B0DB6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Zech, Stefan</dc:creator>
  <cp:keywords/>
  <dc:description/>
  <cp:lastModifiedBy>Zech, Stefan</cp:lastModifiedBy>
  <cp:revision>9</cp:revision>
  <dcterms:created xsi:type="dcterms:W3CDTF">2025-02-20T10:23:00Z</dcterms:created>
  <dcterms:modified xsi:type="dcterms:W3CDTF">2025-02-20T13:02:00Z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